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中醫心理治療師研究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361" w:firstLineChars="2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澳台港中醫師聯合促進會中醫心理治療師研究專業委員會第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,及加入中醫心理治理師研究專業委員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中醫心理治理師研究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3253" w:firstLineChars="9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中醫心理治療師研究專業委員會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2021-01-30T10:56:19Z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